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sz w:val="32"/>
          <w:szCs w:val="32"/>
        </w:rPr>
        <w:t>201</w:t>
      </w:r>
      <w:r>
        <w:rPr>
          <w:rFonts w:hint="eastAsia" w:ascii="黑体" w:eastAsia="黑体"/>
          <w:sz w:val="32"/>
          <w:szCs w:val="32"/>
          <w:lang w:val="en-US" w:eastAsia="zh-CN"/>
        </w:rPr>
        <w:t>9</w:t>
      </w:r>
      <w:r>
        <w:rPr>
          <w:rFonts w:hint="eastAsia" w:ascii="黑体" w:eastAsia="黑体"/>
          <w:sz w:val="32"/>
          <w:szCs w:val="32"/>
        </w:rPr>
        <w:t>年杭州电子科技大学硕士研究生招生复试</w:t>
      </w:r>
      <w:r>
        <w:rPr>
          <w:rFonts w:ascii="黑体" w:eastAsia="黑体"/>
          <w:sz w:val="32"/>
          <w:szCs w:val="32"/>
        </w:rPr>
        <w:br w:type="textWrapping"/>
      </w:r>
      <w:r>
        <w:rPr>
          <w:rFonts w:hint="eastAsia" w:ascii="黑体" w:eastAsia="黑体"/>
          <w:sz w:val="32"/>
          <w:szCs w:val="32"/>
        </w:rPr>
        <w:t>考生资格审查表</w:t>
      </w:r>
    </w:p>
    <w:tbl>
      <w:tblPr>
        <w:tblStyle w:val="12"/>
        <w:tblW w:w="9722" w:type="dxa"/>
        <w:tblInd w:w="-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1428"/>
        <w:gridCol w:w="247"/>
        <w:gridCol w:w="470"/>
        <w:gridCol w:w="717"/>
        <w:gridCol w:w="149"/>
        <w:gridCol w:w="1084"/>
        <w:gridCol w:w="718"/>
        <w:gridCol w:w="647"/>
        <w:gridCol w:w="1470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02" w:type="dxa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28" w:type="dxa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17" w:type="dxa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考生编号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1890" w:type="dxa"/>
            <w:vMerge w:val="restart"/>
            <w:vAlign w:val="center"/>
          </w:tcPr>
          <w:p>
            <w:pPr>
              <w:spacing w:before="78" w:beforeLines="25" w:after="78" w:afterLines="25" w:line="240" w:lineRule="exact"/>
              <w:ind w:right="-105" w:rightChars="-50"/>
              <w:rPr>
                <w:sz w:val="24"/>
              </w:rPr>
            </w:pPr>
            <w:r>
              <w:rPr>
                <w:rFonts w:hint="eastAsia"/>
                <w:szCs w:val="21"/>
              </w:rPr>
              <w:t>贴近期1寸免冠彩照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902" w:type="dxa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6930" w:type="dxa"/>
            <w:gridSpan w:val="9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02" w:type="dxa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before="78" w:beforeLines="25" w:after="78" w:afterLines="25"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毕业专业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spacing w:before="78" w:beforeLines="25" w:after="78" w:afterLines="25" w:line="240" w:lineRule="exact"/>
              <w:jc w:val="center"/>
              <w:rPr>
                <w:szCs w:val="21"/>
              </w:rPr>
            </w:pPr>
          </w:p>
        </w:tc>
        <w:tc>
          <w:tcPr>
            <w:tcW w:w="647" w:type="dxa"/>
            <w:vAlign w:val="center"/>
          </w:tcPr>
          <w:p>
            <w:pPr>
              <w:spacing w:before="78" w:beforeLines="25" w:after="78" w:afterLines="25"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470" w:type="dxa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902" w:type="dxa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毕业证号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spacing w:before="78" w:beforeLines="25" w:after="78" w:afterLines="25" w:line="240" w:lineRule="exact"/>
              <w:ind w:right="-105" w:rightChars="-50"/>
              <w:rPr>
                <w:szCs w:val="21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before="78" w:beforeLines="25" w:after="78" w:afterLines="25"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学位证号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spacing w:before="78" w:beforeLines="25" w:after="78" w:afterLines="25" w:line="240" w:lineRule="exact"/>
              <w:rPr>
                <w:szCs w:val="21"/>
              </w:rPr>
            </w:pPr>
          </w:p>
        </w:tc>
        <w:tc>
          <w:tcPr>
            <w:tcW w:w="647" w:type="dxa"/>
            <w:vAlign w:val="center"/>
          </w:tcPr>
          <w:p>
            <w:pPr>
              <w:spacing w:before="78" w:beforeLines="25" w:after="78" w:afterLines="25"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1470" w:type="dxa"/>
            <w:vAlign w:val="center"/>
          </w:tcPr>
          <w:p>
            <w:pPr>
              <w:spacing w:before="78" w:beforeLines="25" w:after="78" w:afterLines="25" w:line="240" w:lineRule="exact"/>
              <w:ind w:right="-105" w:rightChars="-50"/>
              <w:rPr>
                <w:szCs w:val="21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2" w:type="dxa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报考学校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报考专业代码</w:t>
            </w:r>
          </w:p>
        </w:tc>
        <w:tc>
          <w:tcPr>
            <w:tcW w:w="1084" w:type="dxa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报考专业名称</w:t>
            </w:r>
          </w:p>
        </w:tc>
        <w:tc>
          <w:tcPr>
            <w:tcW w:w="2117" w:type="dxa"/>
            <w:gridSpan w:val="2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902" w:type="dxa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复试学院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管理学院</w:t>
            </w:r>
          </w:p>
        </w:tc>
        <w:tc>
          <w:tcPr>
            <w:tcW w:w="1336" w:type="dxa"/>
            <w:gridSpan w:val="3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复试专业代码</w:t>
            </w:r>
          </w:p>
        </w:tc>
        <w:tc>
          <w:tcPr>
            <w:tcW w:w="1084" w:type="dxa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125100</w:t>
            </w:r>
          </w:p>
        </w:tc>
        <w:tc>
          <w:tcPr>
            <w:tcW w:w="718" w:type="dxa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复试专业名称</w:t>
            </w:r>
          </w:p>
        </w:tc>
        <w:tc>
          <w:tcPr>
            <w:tcW w:w="2117" w:type="dxa"/>
            <w:gridSpan w:val="2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工商管理硕士</w:t>
            </w:r>
          </w:p>
        </w:tc>
        <w:tc>
          <w:tcPr>
            <w:tcW w:w="1890" w:type="dxa"/>
            <w:vMerge w:val="continue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 w:val="24"/>
              </w:rPr>
            </w:pPr>
          </w:p>
        </w:tc>
      </w:tr>
    </w:tbl>
    <w:p>
      <w:pPr>
        <w:spacing w:before="78" w:beforeLines="25" w:after="78" w:afterLines="25"/>
        <w:jc w:val="left"/>
        <w:rPr>
          <w:rFonts w:ascii="宋体" w:hAnsi="宋体"/>
          <w:sz w:val="24"/>
        </w:rPr>
      </w:pPr>
      <w:r>
        <w:rPr>
          <w:rFonts w:hint="eastAsia"/>
          <w:sz w:val="24"/>
        </w:rPr>
        <w:t>该考生属于下列打</w:t>
      </w:r>
      <w:r>
        <w:rPr>
          <w:rFonts w:hint="eastAsia" w:ascii="宋体" w:hAnsi="宋体"/>
          <w:sz w:val="24"/>
        </w:rPr>
        <w:t>√</w:t>
      </w:r>
      <w:r>
        <w:rPr>
          <w:rFonts w:hint="eastAsia"/>
          <w:sz w:val="24"/>
        </w:rPr>
        <w:t>类考生：</w:t>
      </w:r>
      <w:r>
        <w:rPr>
          <w:rFonts w:hint="eastAsia" w:ascii="宋体" w:hAnsi="宋体"/>
          <w:sz w:val="24"/>
        </w:rPr>
        <w:t>□ 1、往届本科毕业生□ 2、同等学力考生（□①专科毕业生□②本科结业生□③成人高校应届本科生）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sz w:val="24"/>
        </w:rPr>
        <w:t>考生本人郑重承诺：</w:t>
      </w:r>
      <w:r>
        <w:rPr>
          <w:rFonts w:ascii="楷体_GB2312" w:eastAsia="楷体_GB2312"/>
          <w:b/>
          <w:sz w:val="24"/>
        </w:rPr>
        <w:t>①</w:t>
      </w:r>
      <w:r>
        <w:rPr>
          <w:rFonts w:hint="eastAsia" w:ascii="楷体_GB2312" w:eastAsia="楷体_GB2312"/>
          <w:b/>
          <w:sz w:val="24"/>
        </w:rPr>
        <w:t>本表所填内容以及复试所提供的资格审查材料均真实有效，且本人资格符合所复试专业的当年报考条件；</w:t>
      </w:r>
      <w:r>
        <w:rPr>
          <w:rFonts w:ascii="楷体_GB2312" w:eastAsia="楷体_GB2312"/>
          <w:b/>
          <w:sz w:val="24"/>
        </w:rPr>
        <w:t>②</w:t>
      </w:r>
      <w:r>
        <w:rPr>
          <w:rFonts w:hint="eastAsia" w:ascii="楷体_GB2312" w:eastAsia="楷体_GB2312"/>
          <w:b/>
          <w:sz w:val="24"/>
        </w:rPr>
        <w:t>参加本年度硕士研究生招生考试身份真实且无违纪作弊。如有弄虚作假，杭州电子科技大学可在任何时候取消本人的复试资格、录取资格、学籍，一切后果由本人承担。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62" w:beforeLines="20" w:after="62" w:afterLines="20"/>
        <w:ind w:firstLine="240" w:firstLineChars="10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□ 1、身份证复印件（正反面注明研招复试资格审查用，验原件的姓名、身份证号、相片等信息）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62" w:beforeLines="20" w:after="62" w:afterLines="20"/>
        <w:ind w:firstLine="240" w:firstLineChars="10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□ 2、毕业证书、学位证书复印件（往届本科毕业生，验本科毕业证书）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62" w:beforeLines="20" w:after="62" w:afterLines="20"/>
        <w:ind w:firstLine="480" w:firstLineChars="20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 xml:space="preserve">  　（该考生　□有　□无　学士学位证书，有学位证者验原件。）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62" w:beforeLines="20" w:after="62" w:afterLines="20"/>
        <w:ind w:firstLine="240" w:firstLineChars="10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□ 3、同等学力考生材料：□①专科毕业证书复印件（专科毕业生，必须201</w:t>
      </w:r>
      <w:r>
        <w:rPr>
          <w:rFonts w:hint="eastAsia" w:ascii="楷体_GB2312" w:hAnsi="宋体" w:eastAsia="楷体_GB2312"/>
          <w:sz w:val="24"/>
          <w:lang w:val="en-US" w:eastAsia="zh-CN"/>
        </w:rPr>
        <w:t>4</w:t>
      </w:r>
      <w:r>
        <w:rPr>
          <w:rFonts w:hint="eastAsia" w:ascii="楷体_GB2312" w:hAnsi="宋体" w:eastAsia="楷体_GB2312"/>
          <w:sz w:val="24"/>
        </w:rPr>
        <w:t>年8月31日前毕业）□②本科结业证书复印件（国家承认学历的本科结业生）（均需要</w:t>
      </w:r>
      <w:r>
        <w:rPr>
          <w:rFonts w:hint="eastAsia" w:ascii="楷体_GB2312" w:hAnsi="宋体" w:eastAsia="楷体_GB2312"/>
          <w:spacing w:val="-6"/>
          <w:sz w:val="24"/>
        </w:rPr>
        <w:t>验原件）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62" w:beforeLines="20" w:after="62" w:afterLines="20"/>
        <w:ind w:firstLine="240" w:firstLineChars="10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□ 5、其他材料：毕业生提供《教育部学历证书电子注册备案表》或教育部出具的学历认证报告，并确保本人学历电子注册信息与正使用的有效身份证信息一致。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62" w:beforeLines="20" w:after="62" w:afterLines="2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 xml:space="preserve">                   考生本人亲笔签名：</w:t>
      </w:r>
      <w:r>
        <w:rPr>
          <w:rFonts w:hint="eastAsia" w:ascii="楷体_GB2312" w:eastAsia="楷体_GB2312"/>
          <w:sz w:val="24"/>
          <w:u w:val="single"/>
        </w:rPr>
        <w:t xml:space="preserve">          </w:t>
      </w:r>
      <w:r>
        <w:rPr>
          <w:rFonts w:hint="eastAsia" w:ascii="楷体_GB2312" w:eastAsia="楷体_GB2312"/>
          <w:sz w:val="24"/>
        </w:rPr>
        <w:t xml:space="preserve"> 201</w:t>
      </w:r>
      <w:r>
        <w:rPr>
          <w:rFonts w:hint="eastAsia" w:ascii="楷体_GB2312" w:eastAsia="楷体_GB2312"/>
          <w:sz w:val="24"/>
          <w:lang w:val="en-US" w:eastAsia="zh-CN"/>
        </w:rPr>
        <w:t>9</w:t>
      </w:r>
      <w:r>
        <w:rPr>
          <w:rFonts w:hint="eastAsia" w:ascii="楷体_GB2312" w:eastAsia="楷体_GB2312"/>
          <w:sz w:val="24"/>
        </w:rPr>
        <w:t>年</w:t>
      </w:r>
      <w:r>
        <w:rPr>
          <w:rFonts w:hint="eastAsia" w:ascii="楷体_GB2312" w:eastAsia="楷体_GB2312"/>
          <w:sz w:val="24"/>
          <w:u w:val="single"/>
        </w:rPr>
        <w:t xml:space="preserve">    </w:t>
      </w:r>
      <w:r>
        <w:rPr>
          <w:rFonts w:hint="eastAsia" w:ascii="楷体_GB2312" w:eastAsia="楷体_GB2312"/>
          <w:sz w:val="24"/>
        </w:rPr>
        <w:t xml:space="preserve"> 月</w:t>
      </w:r>
      <w:r>
        <w:rPr>
          <w:rFonts w:hint="eastAsia" w:ascii="楷体_GB2312" w:eastAsia="楷体_GB2312"/>
          <w:sz w:val="24"/>
          <w:u w:val="single"/>
        </w:rPr>
        <w:t xml:space="preserve">    </w:t>
      </w:r>
      <w:r>
        <w:rPr>
          <w:rFonts w:hint="eastAsia" w:ascii="楷体_GB2312" w:eastAsia="楷体_GB2312"/>
          <w:sz w:val="24"/>
        </w:rPr>
        <w:t>日</w:t>
      </w:r>
    </w:p>
    <w:p>
      <w:pPr>
        <w:spacing w:before="78" w:beforeLines="25" w:after="78" w:afterLines="25"/>
        <w:rPr>
          <w:rFonts w:ascii="黑体" w:hAnsi="宋体" w:eastAsia="黑体"/>
          <w:sz w:val="24"/>
        </w:rPr>
      </w:pPr>
      <w:r>
        <w:rPr>
          <w:rFonts w:hint="eastAsia"/>
          <w:b/>
          <w:szCs w:val="21"/>
        </w:rPr>
        <w:t>（上述内容由考生本人如实填写，以下内容由考生参加复试的招生学院按要求审严格查后填写）</w:t>
      </w:r>
      <w:r>
        <w:rPr>
          <w:rFonts w:hint="eastAsia" w:ascii="宋体" w:hAnsi="宋体"/>
          <w:sz w:val="28"/>
          <w:szCs w:val="28"/>
        </w:rPr>
        <w:t>□</w:t>
      </w:r>
      <w:r>
        <w:rPr>
          <w:rFonts w:hint="eastAsia" w:ascii="宋体" w:hAnsi="宋体"/>
          <w:sz w:val="24"/>
        </w:rPr>
        <w:t>以上</w:t>
      </w:r>
      <w:r>
        <w:rPr>
          <w:rFonts w:hint="eastAsia"/>
          <w:sz w:val="24"/>
        </w:rPr>
        <w:t>材料原件均</w:t>
      </w:r>
      <w:r>
        <w:rPr>
          <w:rFonts w:hint="eastAsia" w:ascii="宋体" w:hAnsi="宋体"/>
          <w:sz w:val="24"/>
        </w:rPr>
        <w:t>已验证，复印件验证与对应原件一致，并收取了复印件备查。</w:t>
      </w:r>
    </w:p>
    <w:p>
      <w:pPr>
        <w:spacing w:before="156" w:beforeLines="50" w:after="156" w:afterLines="50" w:line="3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8"/>
          <w:szCs w:val="28"/>
        </w:rPr>
        <w:t>□</w:t>
      </w:r>
      <w:r>
        <w:rPr>
          <w:rFonts w:hint="eastAsia" w:ascii="宋体" w:hAnsi="宋体"/>
          <w:sz w:val="24"/>
        </w:rPr>
        <w:t>根据</w:t>
      </w:r>
      <w:r>
        <w:rPr>
          <w:rFonts w:hint="eastAsia"/>
          <w:sz w:val="24"/>
        </w:rPr>
        <w:t>考生提供的各类证件等材料，该考生通过资格审查，同意参加复试。</w:t>
      </w:r>
      <w:bookmarkStart w:id="0" w:name="_GoBack"/>
      <w:bookmarkEnd w:id="0"/>
    </w:p>
    <w:p>
      <w:pPr>
        <w:spacing w:before="156" w:beforeLines="50" w:after="156" w:afterLines="50"/>
        <w:ind w:firstLine="480" w:firstLineChars="200"/>
        <w:rPr>
          <w:rFonts w:ascii="楷体_GB2312" w:eastAsia="楷体_GB2312"/>
          <w:sz w:val="24"/>
        </w:rPr>
      </w:pPr>
      <w:r>
        <w:rPr>
          <w:rFonts w:hint="eastAsia" w:ascii="宋体" w:hAnsi="宋体"/>
          <w:sz w:val="24"/>
        </w:rPr>
        <w:t>资格审查教师（签名）：</w:t>
      </w:r>
      <w:r>
        <w:rPr>
          <w:rFonts w:hint="eastAsia" w:ascii="楷体_GB2312" w:eastAsia="楷体_GB2312"/>
          <w:sz w:val="24"/>
          <w:u w:val="single"/>
        </w:rPr>
        <w:t xml:space="preserve">               </w:t>
      </w:r>
      <w:r>
        <w:rPr>
          <w:rFonts w:hint="eastAsia" w:ascii="楷体_GB2312" w:eastAsia="楷体_GB2312"/>
          <w:sz w:val="24"/>
        </w:rPr>
        <w:t>　　</w:t>
      </w:r>
      <w:r>
        <w:rPr>
          <w:rFonts w:hint="eastAsia" w:ascii="宋体" w:hAnsi="宋体"/>
          <w:sz w:val="24"/>
        </w:rPr>
        <w:t>（学院公章）</w:t>
      </w:r>
    </w:p>
    <w:p>
      <w:pPr>
        <w:pStyle w:val="4"/>
        <w:widowControl/>
        <w:spacing w:before="452" w:after="60" w:line="360" w:lineRule="atLeast"/>
        <w:jc w:val="right"/>
        <w:rPr>
          <w:rFonts w:cstheme="minorBidi"/>
          <w:kern w:val="2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>　　　　　　　　　　　　　　　　　　</w:t>
      </w:r>
      <w:r>
        <w:rPr>
          <w:rFonts w:hint="eastAsia" w:cstheme="minorBidi"/>
          <w:kern w:val="2"/>
        </w:rPr>
        <w:t>　　 　 杭州电子科技大学MBA教育中心</w:t>
      </w:r>
      <w:r>
        <w:rPr>
          <w:rFonts w:hint="eastAsia" w:cstheme="minorBidi"/>
          <w:kern w:val="2"/>
        </w:rPr>
        <w:br w:type="textWrapping"/>
      </w:r>
      <w:r>
        <w:rPr>
          <w:rFonts w:hint="eastAsia" w:cstheme="minorBidi"/>
          <w:kern w:val="2"/>
        </w:rPr>
        <w:t>　　　　　　　　　　　　　　　　　　　　 　 201</w:t>
      </w:r>
      <w:r>
        <w:rPr>
          <w:rFonts w:hint="eastAsia" w:cstheme="minorBidi"/>
          <w:kern w:val="2"/>
          <w:lang w:val="en-US" w:eastAsia="zh-CN"/>
        </w:rPr>
        <w:t>9</w:t>
      </w:r>
      <w:r>
        <w:rPr>
          <w:rFonts w:hint="eastAsia" w:cstheme="minorBidi"/>
          <w:kern w:val="2"/>
        </w:rPr>
        <w:t>年 月 日</w:t>
      </w:r>
    </w:p>
    <w:p>
      <w:pPr>
        <w:ind w:firstLine="630" w:firstLineChars="3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460F7"/>
    <w:rsid w:val="004075BE"/>
    <w:rsid w:val="0045756E"/>
    <w:rsid w:val="009427E0"/>
    <w:rsid w:val="07FC464D"/>
    <w:rsid w:val="27543453"/>
    <w:rsid w:val="416061AE"/>
    <w:rsid w:val="47F460F7"/>
    <w:rsid w:val="4EBF4E77"/>
    <w:rsid w:val="54786AA1"/>
    <w:rsid w:val="587B3FFE"/>
    <w:rsid w:val="5A1F1302"/>
    <w:rsid w:val="61914426"/>
    <w:rsid w:val="6AAF5F47"/>
    <w:rsid w:val="7FAD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 w:eastAsia="宋体" w:cs="Times New Roman"/>
      <w:kern w:val="44"/>
      <w:sz w:val="27"/>
      <w:szCs w:val="27"/>
    </w:rPr>
  </w:style>
  <w:style w:type="character" w:default="1" w:styleId="5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  <w:sz w:val="27"/>
      <w:szCs w:val="27"/>
    </w:rPr>
  </w:style>
  <w:style w:type="character" w:styleId="7">
    <w:name w:val="FollowedHyperlink"/>
    <w:basedOn w:val="5"/>
    <w:qFormat/>
    <w:uiPriority w:val="0"/>
    <w:rPr>
      <w:color w:val="000000"/>
      <w:u w:val="none"/>
    </w:rPr>
  </w:style>
  <w:style w:type="character" w:styleId="8">
    <w:name w:val="Emphasis"/>
    <w:basedOn w:val="5"/>
    <w:qFormat/>
    <w:uiPriority w:val="0"/>
    <w:rPr>
      <w:sz w:val="27"/>
      <w:szCs w:val="27"/>
    </w:rPr>
  </w:style>
  <w:style w:type="character" w:styleId="9">
    <w:name w:val="Hyperlink"/>
    <w:basedOn w:val="5"/>
    <w:qFormat/>
    <w:uiPriority w:val="0"/>
    <w:rPr>
      <w:color w:val="000000"/>
      <w:u w:val="none"/>
    </w:rPr>
  </w:style>
  <w:style w:type="character" w:styleId="10">
    <w:name w:val="HTML Code"/>
    <w:basedOn w:val="5"/>
    <w:qFormat/>
    <w:uiPriority w:val="0"/>
    <w:rPr>
      <w:rFonts w:ascii="Courier New" w:hAnsi="Courier New"/>
      <w:sz w:val="27"/>
      <w:szCs w:val="27"/>
    </w:rPr>
  </w:style>
  <w:style w:type="character" w:styleId="11">
    <w:name w:val="HTML Cite"/>
    <w:basedOn w:val="5"/>
    <w:qFormat/>
    <w:uiPriority w:val="0"/>
    <w:rPr>
      <w:sz w:val="27"/>
      <w:szCs w:val="27"/>
    </w:rPr>
  </w:style>
  <w:style w:type="character" w:customStyle="1" w:styleId="13">
    <w:name w:val="hover8"/>
    <w:basedOn w:val="5"/>
    <w:qFormat/>
    <w:uiPriority w:val="0"/>
    <w:rPr>
      <w:color w:val="FF0000"/>
    </w:rPr>
  </w:style>
  <w:style w:type="character" w:customStyle="1" w:styleId="14">
    <w:name w:val="red"/>
    <w:basedOn w:val="5"/>
    <w:qFormat/>
    <w:uiPriority w:val="0"/>
    <w:rPr>
      <w:color w:val="FF0000"/>
    </w:rPr>
  </w:style>
  <w:style w:type="character" w:customStyle="1" w:styleId="15">
    <w:name w:val="time"/>
    <w:basedOn w:val="5"/>
    <w:qFormat/>
    <w:uiPriority w:val="0"/>
    <w:rPr>
      <w:color w:val="666666"/>
    </w:rPr>
  </w:style>
  <w:style w:type="character" w:customStyle="1" w:styleId="16">
    <w:name w:val="批注框文本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134</Words>
  <Characters>769</Characters>
  <Lines>6</Lines>
  <Paragraphs>1</Paragraphs>
  <TotalTime>8</TotalTime>
  <ScaleCrop>false</ScaleCrop>
  <LinksUpToDate>false</LinksUpToDate>
  <CharactersWithSpaces>902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2018-03-13T05:37:00Z</dcterms:created>
  <dc:creator>Administrator</dc:creator>
  <cp:lastModifiedBy>梦想</cp:lastModifiedBy>
  <dcterms:modified xsi:type="dcterms:W3CDTF">2019-02-27T02:46:33Z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